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11D1" w14:textId="77777777" w:rsidR="00B873F0" w:rsidRPr="001D6CB1" w:rsidRDefault="00B873F0" w:rsidP="00D7218A">
      <w:pPr>
        <w:pStyle w:val="Subtitle"/>
      </w:pPr>
      <w:r w:rsidRPr="000B0B7D">
        <w:rPr>
          <w:noProof/>
        </w:rPr>
        <w:drawing>
          <wp:inline distT="0" distB="0" distL="0" distR="0" wp14:anchorId="18E49CAD" wp14:editId="155B4A87">
            <wp:extent cx="216000" cy="216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-icon-68868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B7D">
        <w:tab/>
      </w:r>
      <w:r w:rsidRPr="001D6CB1">
        <w:t xml:space="preserve">MINUTES - </w:t>
      </w:r>
      <w:r>
        <w:t>open</w:t>
      </w:r>
      <w:r w:rsidRPr="001D6CB1">
        <w:t xml:space="preserve"> </w:t>
      </w:r>
    </w:p>
    <w:p w14:paraId="0B0A747E" w14:textId="77777777" w:rsidR="00B873F0" w:rsidRPr="001D6CB1" w:rsidRDefault="00B873F0" w:rsidP="00B873F0">
      <w:pPr>
        <w:rPr>
          <w:rFonts w:asciiTheme="minorHAnsi" w:hAnsiTheme="minorHAnsi" w:cstheme="minorHAnsi"/>
          <w:b/>
          <w:sz w:val="20"/>
          <w:szCs w:val="20"/>
        </w:rPr>
      </w:pPr>
      <w:r w:rsidRPr="001D6CB1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6A46E0ED" wp14:editId="3C2FD3AB">
            <wp:extent cx="216000" cy="21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-51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CB1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22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b/>
          <w:sz w:val="20"/>
          <w:szCs w:val="20"/>
        </w:rPr>
        <w:t xml:space="preserve"> March</w:t>
      </w:r>
      <w:r w:rsidRPr="001D6CB1">
        <w:rPr>
          <w:rFonts w:asciiTheme="minorHAnsi" w:hAnsiTheme="minorHAnsi" w:cstheme="minorHAnsi"/>
          <w:sz w:val="20"/>
          <w:szCs w:val="20"/>
        </w:rPr>
        <w:t xml:space="preserve"> </w:t>
      </w:r>
      <w:r w:rsidRPr="001D6CB1">
        <w:rPr>
          <w:rFonts w:asciiTheme="minorHAnsi" w:hAnsiTheme="minorHAnsi" w:cstheme="minorHAnsi"/>
          <w:b/>
          <w:sz w:val="20"/>
          <w:szCs w:val="20"/>
        </w:rPr>
        <w:t>201</w:t>
      </w:r>
      <w:r>
        <w:rPr>
          <w:rFonts w:asciiTheme="minorHAnsi" w:hAnsiTheme="minorHAnsi" w:cstheme="minorHAnsi"/>
          <w:b/>
          <w:sz w:val="20"/>
          <w:szCs w:val="20"/>
        </w:rPr>
        <w:t>8</w:t>
      </w:r>
    </w:p>
    <w:p w14:paraId="2B23B907" w14:textId="77777777" w:rsidR="00B873F0" w:rsidRPr="001D6CB1" w:rsidRDefault="00B873F0" w:rsidP="00B873F0">
      <w:pPr>
        <w:rPr>
          <w:rFonts w:asciiTheme="minorHAnsi" w:hAnsiTheme="minorHAnsi" w:cstheme="minorHAnsi"/>
          <w:b/>
          <w:sz w:val="20"/>
          <w:szCs w:val="20"/>
        </w:rPr>
      </w:pPr>
      <w:r w:rsidRPr="001D6CB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1D80C5C" wp14:editId="285ED29B">
            <wp:extent cx="216000" cy="216000"/>
            <wp:effectExtent l="0" t="0" r="0" b="0"/>
            <wp:docPr id="1" name="Picture 1" descr="http://www.free-icons-download.net/images/square-clock-icon-697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-icons-download.net/images/square-clock-icon-69714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CB1">
        <w:rPr>
          <w:rFonts w:asciiTheme="minorHAnsi" w:hAnsiTheme="minorHAnsi" w:cstheme="minorHAnsi"/>
          <w:sz w:val="20"/>
          <w:szCs w:val="20"/>
        </w:rPr>
        <w:tab/>
      </w:r>
      <w:r w:rsidRPr="001D6CB1">
        <w:rPr>
          <w:rFonts w:asciiTheme="minorHAnsi" w:hAnsiTheme="minorHAnsi" w:cstheme="minorHAnsi"/>
          <w:b/>
          <w:sz w:val="20"/>
          <w:szCs w:val="20"/>
        </w:rPr>
        <w:t>17.00</w:t>
      </w:r>
      <w:r>
        <w:rPr>
          <w:rFonts w:asciiTheme="minorHAnsi" w:hAnsiTheme="minorHAnsi" w:cstheme="minorHAnsi"/>
          <w:b/>
          <w:sz w:val="20"/>
          <w:szCs w:val="20"/>
        </w:rPr>
        <w:t xml:space="preserve"> – 18.00</w:t>
      </w:r>
    </w:p>
    <w:p w14:paraId="147DFE50" w14:textId="77777777" w:rsidR="00B873F0" w:rsidRPr="001D6CB1" w:rsidRDefault="00B873F0" w:rsidP="00B873F0">
      <w:pPr>
        <w:rPr>
          <w:rFonts w:asciiTheme="minorHAnsi" w:hAnsiTheme="minorHAnsi" w:cstheme="minorHAnsi"/>
          <w:b/>
          <w:sz w:val="20"/>
          <w:szCs w:val="20"/>
        </w:rPr>
      </w:pPr>
      <w:r w:rsidRPr="001D6CB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8C24C17" wp14:editId="30EDE8A5">
            <wp:extent cx="238125" cy="238125"/>
            <wp:effectExtent l="0" t="0" r="9525" b="9525"/>
            <wp:docPr id="7" name="Picture 7" descr="http://hallarts.com/wp-content/uploads/2014/04/HAL-122-square-ico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allarts.com/wp-content/uploads/2014/04/HAL-122-square-icon-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CB1">
        <w:rPr>
          <w:rFonts w:asciiTheme="minorHAnsi" w:hAnsiTheme="minorHAnsi" w:cstheme="minorHAnsi"/>
          <w:sz w:val="20"/>
          <w:szCs w:val="20"/>
        </w:rPr>
        <w:tab/>
      </w:r>
      <w:r w:rsidRPr="001D6CB1">
        <w:rPr>
          <w:rFonts w:asciiTheme="minorHAnsi" w:hAnsiTheme="minorHAnsi" w:cstheme="minorHAnsi"/>
          <w:b/>
          <w:sz w:val="20"/>
          <w:szCs w:val="20"/>
        </w:rPr>
        <w:t>Tomlinson Centre - Queensbridge Rd, London E8 3ND</w:t>
      </w:r>
    </w:p>
    <w:p w14:paraId="40920274" w14:textId="77777777" w:rsidR="00B873F0" w:rsidRPr="000B0B7D" w:rsidRDefault="00B873F0" w:rsidP="00B873F0">
      <w:pPr>
        <w:rPr>
          <w:b/>
          <w:bCs/>
          <w:sz w:val="20"/>
          <w:szCs w:val="20"/>
        </w:rPr>
      </w:pPr>
      <w:r w:rsidRPr="000B0B7D">
        <w:rPr>
          <w:b/>
          <w:bCs/>
          <w:sz w:val="20"/>
          <w:szCs w:val="20"/>
        </w:rPr>
        <w:t>Attendance:</w:t>
      </w:r>
    </w:p>
    <w:tbl>
      <w:tblPr>
        <w:tblpPr w:leftFromText="180" w:rightFromText="180" w:vertAnchor="text" w:horzAnchor="margin" w:tblpXSpec="center" w:tblpY="40"/>
        <w:tblOverlap w:val="nev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971"/>
        <w:gridCol w:w="2348"/>
        <w:gridCol w:w="2409"/>
      </w:tblGrid>
      <w:tr w:rsidR="00B873F0" w:rsidRPr="000B0B7D" w14:paraId="4628D270" w14:textId="77777777" w:rsidTr="004103F6">
        <w:trPr>
          <w:trHeight w:val="855"/>
        </w:trPr>
        <w:tc>
          <w:tcPr>
            <w:tcW w:w="3481" w:type="dxa"/>
            <w:shd w:val="clear" w:color="auto" w:fill="BFBFBF"/>
          </w:tcPr>
          <w:p w14:paraId="3C74E93E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Member Name</w:t>
            </w:r>
          </w:p>
        </w:tc>
        <w:tc>
          <w:tcPr>
            <w:tcW w:w="971" w:type="dxa"/>
            <w:shd w:val="clear" w:color="auto" w:fill="BFBFBF"/>
          </w:tcPr>
          <w:p w14:paraId="6C24C5D7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Initials</w:t>
            </w:r>
          </w:p>
        </w:tc>
        <w:tc>
          <w:tcPr>
            <w:tcW w:w="2348" w:type="dxa"/>
            <w:shd w:val="clear" w:color="auto" w:fill="BFBFBF"/>
          </w:tcPr>
          <w:p w14:paraId="59C6AC89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Attendance</w:t>
            </w:r>
          </w:p>
          <w:p w14:paraId="35D5DF1C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P= Present,</w:t>
            </w:r>
          </w:p>
          <w:p w14:paraId="68DCF8C1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A= Absent,</w:t>
            </w:r>
          </w:p>
          <w:p w14:paraId="003FFE2D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Aa= Apologies sent.</w:t>
            </w:r>
          </w:p>
        </w:tc>
        <w:tc>
          <w:tcPr>
            <w:tcW w:w="2409" w:type="dxa"/>
            <w:shd w:val="clear" w:color="auto" w:fill="BFBFBF"/>
          </w:tcPr>
          <w:p w14:paraId="3206B3B4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Attendance this financial year</w:t>
            </w:r>
          </w:p>
        </w:tc>
      </w:tr>
      <w:tr w:rsidR="00B873F0" w:rsidRPr="000B0B7D" w14:paraId="2FA1AA34" w14:textId="77777777" w:rsidTr="004103F6">
        <w:trPr>
          <w:trHeight w:val="477"/>
        </w:trPr>
        <w:tc>
          <w:tcPr>
            <w:tcW w:w="3481" w:type="dxa"/>
            <w:shd w:val="clear" w:color="auto" w:fill="auto"/>
          </w:tcPr>
          <w:p w14:paraId="271DF6F2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Raj Radia (chair)</w:t>
            </w:r>
          </w:p>
        </w:tc>
        <w:tc>
          <w:tcPr>
            <w:tcW w:w="971" w:type="dxa"/>
            <w:shd w:val="clear" w:color="auto" w:fill="auto"/>
          </w:tcPr>
          <w:p w14:paraId="439756BD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RR</w:t>
            </w:r>
          </w:p>
        </w:tc>
        <w:tc>
          <w:tcPr>
            <w:tcW w:w="2348" w:type="dxa"/>
            <w:shd w:val="clear" w:color="auto" w:fill="FFFFFF"/>
          </w:tcPr>
          <w:p w14:paraId="1FE76CAD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3202D710" wp14:editId="3201417A">
                  <wp:extent cx="285115" cy="285115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0C40DE6D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3F0" w:rsidRPr="000B0B7D" w14:paraId="229000D4" w14:textId="77777777" w:rsidTr="004103F6">
        <w:trPr>
          <w:trHeight w:val="466"/>
        </w:trPr>
        <w:tc>
          <w:tcPr>
            <w:tcW w:w="3481" w:type="dxa"/>
            <w:shd w:val="clear" w:color="auto" w:fill="auto"/>
          </w:tcPr>
          <w:p w14:paraId="680B65FA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Stewart Evans</w:t>
            </w:r>
          </w:p>
        </w:tc>
        <w:tc>
          <w:tcPr>
            <w:tcW w:w="971" w:type="dxa"/>
            <w:shd w:val="clear" w:color="auto" w:fill="auto"/>
          </w:tcPr>
          <w:p w14:paraId="185426E7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</w:p>
        </w:tc>
        <w:tc>
          <w:tcPr>
            <w:tcW w:w="2348" w:type="dxa"/>
            <w:shd w:val="clear" w:color="auto" w:fill="FFFFFF"/>
          </w:tcPr>
          <w:p w14:paraId="6F6521CA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7539B5CA" wp14:editId="420009BB">
                  <wp:extent cx="285115" cy="285115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15CE333A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3F0" w:rsidRPr="000B0B7D" w14:paraId="042E0F0C" w14:textId="77777777" w:rsidTr="004103F6">
        <w:trPr>
          <w:trHeight w:val="466"/>
        </w:trPr>
        <w:tc>
          <w:tcPr>
            <w:tcW w:w="3481" w:type="dxa"/>
            <w:shd w:val="clear" w:color="auto" w:fill="auto"/>
          </w:tcPr>
          <w:p w14:paraId="097C86CE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Kirit Shah</w:t>
            </w:r>
          </w:p>
        </w:tc>
        <w:tc>
          <w:tcPr>
            <w:tcW w:w="971" w:type="dxa"/>
            <w:shd w:val="clear" w:color="auto" w:fill="auto"/>
          </w:tcPr>
          <w:p w14:paraId="094C52BF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KS</w:t>
            </w:r>
          </w:p>
        </w:tc>
        <w:tc>
          <w:tcPr>
            <w:tcW w:w="2348" w:type="dxa"/>
            <w:shd w:val="clear" w:color="auto" w:fill="FFFFFF"/>
          </w:tcPr>
          <w:p w14:paraId="500F2EEB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168234CF" wp14:editId="1C30B5EE">
                  <wp:extent cx="285115" cy="285115"/>
                  <wp:effectExtent l="0" t="0" r="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7187DCC9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3F0" w:rsidRPr="000B0B7D" w14:paraId="7C260B85" w14:textId="77777777" w:rsidTr="004103F6">
        <w:trPr>
          <w:trHeight w:val="466"/>
        </w:trPr>
        <w:tc>
          <w:tcPr>
            <w:tcW w:w="3481" w:type="dxa"/>
            <w:shd w:val="clear" w:color="auto" w:fill="auto"/>
          </w:tcPr>
          <w:p w14:paraId="7603F4EE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Peter </w:t>
            </w:r>
            <w:proofErr w:type="spellStart"/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Muska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14:paraId="10D849CC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PM</w:t>
            </w:r>
          </w:p>
        </w:tc>
        <w:tc>
          <w:tcPr>
            <w:tcW w:w="2348" w:type="dxa"/>
            <w:shd w:val="clear" w:color="auto" w:fill="FFFFFF"/>
          </w:tcPr>
          <w:p w14:paraId="5493C9FC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13C01EF1" wp14:editId="4C6FAEDC">
                  <wp:extent cx="285115" cy="285115"/>
                  <wp:effectExtent l="0" t="0" r="0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44B8AF33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3F0" w:rsidRPr="000B0B7D" w14:paraId="5E16AE53" w14:textId="77777777" w:rsidTr="004103F6">
        <w:trPr>
          <w:trHeight w:val="466"/>
        </w:trPr>
        <w:tc>
          <w:tcPr>
            <w:tcW w:w="3481" w:type="dxa"/>
            <w:shd w:val="clear" w:color="auto" w:fill="auto"/>
          </w:tcPr>
          <w:p w14:paraId="5A94DEE8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Anish Patel</w:t>
            </w:r>
          </w:p>
        </w:tc>
        <w:tc>
          <w:tcPr>
            <w:tcW w:w="971" w:type="dxa"/>
            <w:shd w:val="clear" w:color="auto" w:fill="auto"/>
          </w:tcPr>
          <w:p w14:paraId="1C385236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AP</w:t>
            </w:r>
          </w:p>
        </w:tc>
        <w:tc>
          <w:tcPr>
            <w:tcW w:w="2348" w:type="dxa"/>
            <w:shd w:val="clear" w:color="auto" w:fill="FFFFFF"/>
          </w:tcPr>
          <w:p w14:paraId="37B6929F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7394074F" wp14:editId="10E9564A">
                  <wp:extent cx="285115" cy="285115"/>
                  <wp:effectExtent l="0" t="0" r="0" b="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7223AFA8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873F0" w:rsidRPr="000B0B7D" w14:paraId="7AE785E9" w14:textId="77777777" w:rsidTr="004103F6">
        <w:trPr>
          <w:trHeight w:val="466"/>
        </w:trPr>
        <w:tc>
          <w:tcPr>
            <w:tcW w:w="3481" w:type="dxa"/>
            <w:shd w:val="clear" w:color="auto" w:fill="auto"/>
          </w:tcPr>
          <w:p w14:paraId="272A8E61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Parag </w:t>
            </w:r>
            <w:proofErr w:type="spellStart"/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Oza</w:t>
            </w:r>
            <w:proofErr w:type="spellEnd"/>
          </w:p>
        </w:tc>
        <w:tc>
          <w:tcPr>
            <w:tcW w:w="971" w:type="dxa"/>
            <w:shd w:val="clear" w:color="auto" w:fill="auto"/>
          </w:tcPr>
          <w:p w14:paraId="26A4EC1E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PO</w:t>
            </w:r>
          </w:p>
        </w:tc>
        <w:tc>
          <w:tcPr>
            <w:tcW w:w="2348" w:type="dxa"/>
            <w:shd w:val="clear" w:color="auto" w:fill="FFFFFF"/>
          </w:tcPr>
          <w:p w14:paraId="2002FC50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62A020A2" wp14:editId="3410D931">
                  <wp:extent cx="285115" cy="285115"/>
                  <wp:effectExtent l="0" t="0" r="0" b="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2D96527E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3F0" w:rsidRPr="000B0B7D" w14:paraId="01B99F63" w14:textId="77777777" w:rsidTr="004103F6">
        <w:trPr>
          <w:trHeight w:val="466"/>
        </w:trPr>
        <w:tc>
          <w:tcPr>
            <w:tcW w:w="3481" w:type="dxa"/>
            <w:shd w:val="clear" w:color="auto" w:fill="auto"/>
          </w:tcPr>
          <w:p w14:paraId="1F092931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Dee </w:t>
            </w:r>
            <w:proofErr w:type="spellStart"/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Fasan</w:t>
            </w:r>
            <w:proofErr w:type="spellEnd"/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14:paraId="3D7E05DB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DF</w:t>
            </w:r>
          </w:p>
        </w:tc>
        <w:tc>
          <w:tcPr>
            <w:tcW w:w="2348" w:type="dxa"/>
            <w:shd w:val="clear" w:color="auto" w:fill="FFFFFF"/>
          </w:tcPr>
          <w:p w14:paraId="26B38039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Aa</w:t>
            </w:r>
          </w:p>
        </w:tc>
        <w:tc>
          <w:tcPr>
            <w:tcW w:w="2409" w:type="dxa"/>
            <w:shd w:val="clear" w:color="auto" w:fill="auto"/>
          </w:tcPr>
          <w:p w14:paraId="4F4AC021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3F0" w:rsidRPr="000B0B7D" w14:paraId="259D4B49" w14:textId="77777777" w:rsidTr="004103F6">
        <w:trPr>
          <w:trHeight w:val="477"/>
        </w:trPr>
        <w:tc>
          <w:tcPr>
            <w:tcW w:w="3481" w:type="dxa"/>
            <w:shd w:val="clear" w:color="auto" w:fill="auto"/>
          </w:tcPr>
          <w:p w14:paraId="492453EF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Sunil Patel</w:t>
            </w:r>
          </w:p>
        </w:tc>
        <w:tc>
          <w:tcPr>
            <w:tcW w:w="971" w:type="dxa"/>
            <w:shd w:val="clear" w:color="auto" w:fill="auto"/>
          </w:tcPr>
          <w:p w14:paraId="11B4CFCC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SP</w:t>
            </w:r>
          </w:p>
        </w:tc>
        <w:tc>
          <w:tcPr>
            <w:tcW w:w="2348" w:type="dxa"/>
            <w:shd w:val="clear" w:color="auto" w:fill="FFFFFF"/>
          </w:tcPr>
          <w:p w14:paraId="609472AA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05690DB0" wp14:editId="2A3EC718">
                  <wp:extent cx="285115" cy="285115"/>
                  <wp:effectExtent l="0" t="0" r="0" b="0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39FFCE62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3F0" w:rsidRPr="000B0B7D" w14:paraId="3E7DFEC9" w14:textId="77777777" w:rsidTr="004103F6">
        <w:trPr>
          <w:trHeight w:val="477"/>
        </w:trPr>
        <w:tc>
          <w:tcPr>
            <w:tcW w:w="3481" w:type="dxa"/>
            <w:shd w:val="clear" w:color="auto" w:fill="auto"/>
          </w:tcPr>
          <w:p w14:paraId="1E5E0683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Kirit </w:t>
            </w:r>
            <w:proofErr w:type="spellStart"/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Sonigra</w:t>
            </w:r>
            <w:proofErr w:type="spellEnd"/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  <w:shd w:val="clear" w:color="auto" w:fill="auto"/>
          </w:tcPr>
          <w:p w14:paraId="182CA503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KSo</w:t>
            </w:r>
            <w:proofErr w:type="spellEnd"/>
          </w:p>
        </w:tc>
        <w:tc>
          <w:tcPr>
            <w:tcW w:w="2348" w:type="dxa"/>
            <w:shd w:val="clear" w:color="auto" w:fill="FFFFFF"/>
          </w:tcPr>
          <w:p w14:paraId="03C31A44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4568B95D" wp14:editId="5D9BEFDD">
                  <wp:extent cx="285115" cy="285115"/>
                  <wp:effectExtent l="0" t="0" r="0" b="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6ED362B0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3F0" w:rsidRPr="000B0B7D" w14:paraId="76FE7C32" w14:textId="77777777" w:rsidTr="004103F6">
        <w:trPr>
          <w:trHeight w:val="477"/>
        </w:trPr>
        <w:tc>
          <w:tcPr>
            <w:tcW w:w="3481" w:type="dxa"/>
            <w:shd w:val="clear" w:color="auto" w:fill="auto"/>
          </w:tcPr>
          <w:p w14:paraId="02A440D0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Nickil Patel</w:t>
            </w:r>
          </w:p>
        </w:tc>
        <w:tc>
          <w:tcPr>
            <w:tcW w:w="971" w:type="dxa"/>
            <w:shd w:val="clear" w:color="auto" w:fill="auto"/>
          </w:tcPr>
          <w:p w14:paraId="72570C3A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NP</w:t>
            </w:r>
          </w:p>
        </w:tc>
        <w:tc>
          <w:tcPr>
            <w:tcW w:w="2348" w:type="dxa"/>
            <w:shd w:val="clear" w:color="auto" w:fill="FFFFFF"/>
          </w:tcPr>
          <w:p w14:paraId="107D14C5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424DCB46" wp14:editId="3D7C1C0A">
                  <wp:extent cx="285115" cy="285115"/>
                  <wp:effectExtent l="0" t="0" r="0" b="0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2992922C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3F0" w:rsidRPr="000B0B7D" w14:paraId="13992A28" w14:textId="77777777" w:rsidTr="004103F6">
        <w:trPr>
          <w:trHeight w:val="477"/>
        </w:trPr>
        <w:tc>
          <w:tcPr>
            <w:tcW w:w="3481" w:type="dxa"/>
            <w:shd w:val="clear" w:color="auto" w:fill="auto"/>
          </w:tcPr>
          <w:p w14:paraId="1BEF7EAE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Kerry Webb </w:t>
            </w:r>
          </w:p>
        </w:tc>
        <w:tc>
          <w:tcPr>
            <w:tcW w:w="971" w:type="dxa"/>
            <w:shd w:val="clear" w:color="auto" w:fill="auto"/>
          </w:tcPr>
          <w:p w14:paraId="4DDB9E12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KW</w:t>
            </w:r>
          </w:p>
        </w:tc>
        <w:tc>
          <w:tcPr>
            <w:tcW w:w="2348" w:type="dxa"/>
            <w:shd w:val="clear" w:color="auto" w:fill="FFFFFF"/>
          </w:tcPr>
          <w:p w14:paraId="7D4BEF9A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409" w:type="dxa"/>
            <w:shd w:val="clear" w:color="auto" w:fill="auto"/>
          </w:tcPr>
          <w:p w14:paraId="6533E9B1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of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3F0" w:rsidRPr="000B0B7D" w14:paraId="07818021" w14:textId="77777777" w:rsidTr="004103F6">
        <w:trPr>
          <w:gridAfter w:val="3"/>
          <w:wAfter w:w="5728" w:type="dxa"/>
          <w:trHeight w:val="466"/>
        </w:trPr>
        <w:tc>
          <w:tcPr>
            <w:tcW w:w="3481" w:type="dxa"/>
            <w:shd w:val="clear" w:color="auto" w:fill="D9D9D9"/>
          </w:tcPr>
          <w:p w14:paraId="75F307DC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In Attendance</w:t>
            </w:r>
          </w:p>
        </w:tc>
      </w:tr>
      <w:tr w:rsidR="00B873F0" w:rsidRPr="000B0B7D" w14:paraId="62F43CBD" w14:textId="77777777" w:rsidTr="004103F6">
        <w:trPr>
          <w:trHeight w:val="466"/>
        </w:trPr>
        <w:tc>
          <w:tcPr>
            <w:tcW w:w="3481" w:type="dxa"/>
            <w:shd w:val="clear" w:color="auto" w:fill="auto"/>
          </w:tcPr>
          <w:p w14:paraId="0E1D398C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Hitesh Patel (CEO)</w:t>
            </w:r>
          </w:p>
        </w:tc>
        <w:tc>
          <w:tcPr>
            <w:tcW w:w="971" w:type="dxa"/>
            <w:shd w:val="clear" w:color="auto" w:fill="auto"/>
          </w:tcPr>
          <w:p w14:paraId="1235753F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HP</w:t>
            </w:r>
          </w:p>
        </w:tc>
        <w:tc>
          <w:tcPr>
            <w:tcW w:w="2348" w:type="dxa"/>
            <w:shd w:val="clear" w:color="auto" w:fill="FFFFFF"/>
          </w:tcPr>
          <w:p w14:paraId="27DFAD02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5D4C7CC7" wp14:editId="5A5BD3A1">
                  <wp:extent cx="285115" cy="285115"/>
                  <wp:effectExtent l="0" t="0" r="0" b="0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4AFCE544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873F0" w:rsidRPr="000B0B7D" w14:paraId="1F0F5732" w14:textId="77777777" w:rsidTr="004103F6">
        <w:trPr>
          <w:trHeight w:val="466"/>
        </w:trPr>
        <w:tc>
          <w:tcPr>
            <w:tcW w:w="3481" w:type="dxa"/>
            <w:shd w:val="clear" w:color="auto" w:fill="auto"/>
          </w:tcPr>
          <w:p w14:paraId="4ECB1319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Stuart Brown (Minute taker)</w:t>
            </w:r>
          </w:p>
        </w:tc>
        <w:tc>
          <w:tcPr>
            <w:tcW w:w="971" w:type="dxa"/>
            <w:shd w:val="clear" w:color="auto" w:fill="auto"/>
          </w:tcPr>
          <w:p w14:paraId="5FA88A42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B7D">
              <w:rPr>
                <w:rFonts w:asciiTheme="minorHAnsi" w:hAnsiTheme="minorHAnsi" w:cstheme="minorHAnsi"/>
                <w:b/>
                <w:sz w:val="20"/>
                <w:szCs w:val="20"/>
              </w:rPr>
              <w:t>SB</w:t>
            </w:r>
          </w:p>
        </w:tc>
        <w:tc>
          <w:tcPr>
            <w:tcW w:w="2348" w:type="dxa"/>
            <w:shd w:val="clear" w:color="auto" w:fill="FFFFFF"/>
          </w:tcPr>
          <w:p w14:paraId="5FCD008F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086">
              <w:rPr>
                <w:noProof/>
              </w:rPr>
              <w:drawing>
                <wp:inline distT="0" distB="0" distL="0" distR="0" wp14:anchorId="0FD2B290" wp14:editId="21190772">
                  <wp:extent cx="285115" cy="285115"/>
                  <wp:effectExtent l="0" t="0" r="0" b="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14:paraId="569B4E15" w14:textId="77777777" w:rsidR="00B873F0" w:rsidRPr="000B0B7D" w:rsidRDefault="00B873F0" w:rsidP="004103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A90CB4B" w14:textId="77777777" w:rsidR="00B873F0" w:rsidRPr="00780FE7" w:rsidRDefault="00B873F0" w:rsidP="00B873F0">
      <w:pPr>
        <w:rPr>
          <w:rFonts w:asciiTheme="minorHAnsi" w:hAnsiTheme="minorHAnsi" w:cstheme="minorHAnsi"/>
          <w:b/>
          <w:sz w:val="20"/>
          <w:szCs w:val="20"/>
        </w:rPr>
      </w:pPr>
    </w:p>
    <w:p w14:paraId="0FD3C395" w14:textId="77777777" w:rsidR="00B873F0" w:rsidRPr="00780FE7" w:rsidRDefault="00B873F0" w:rsidP="00B873F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80FE7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C7FA2">
        <w:rPr>
          <w:rFonts w:asciiTheme="minorHAnsi" w:hAnsiTheme="minorHAnsi" w:cstheme="minorHAnsi"/>
          <w:b/>
          <w:bCs/>
          <w:caps/>
          <w:sz w:val="20"/>
          <w:szCs w:val="20"/>
          <w:u w:val="double"/>
        </w:rPr>
        <w:t>LPC membership</w:t>
      </w:r>
    </w:p>
    <w:p w14:paraId="4A02DB9B" w14:textId="77777777" w:rsidR="00B873F0" w:rsidRPr="00780FE7" w:rsidRDefault="00B873F0" w:rsidP="00B873F0">
      <w:pPr>
        <w:ind w:firstLine="7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80FE7">
        <w:rPr>
          <w:rFonts w:asciiTheme="minorHAnsi" w:hAnsiTheme="minorHAnsi" w:cstheme="minorHAnsi"/>
          <w:b/>
          <w:bCs/>
          <w:sz w:val="20"/>
          <w:szCs w:val="20"/>
          <w:u w:val="single"/>
        </w:rPr>
        <w:t>Declarations and Conflict of Interest:</w:t>
      </w:r>
    </w:p>
    <w:p w14:paraId="6AAFB727" w14:textId="77777777" w:rsidR="00B873F0" w:rsidRPr="00780FE7" w:rsidRDefault="00B873F0" w:rsidP="00B873F0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780FE7">
        <w:rPr>
          <w:rFonts w:asciiTheme="minorHAnsi" w:hAnsiTheme="minorHAnsi" w:cstheme="minorHAnsi"/>
          <w:bCs/>
          <w:sz w:val="20"/>
          <w:szCs w:val="20"/>
        </w:rPr>
        <w:t>None were noted.</w:t>
      </w:r>
    </w:p>
    <w:p w14:paraId="721237F2" w14:textId="77777777" w:rsidR="00B873F0" w:rsidRPr="00780FE7" w:rsidRDefault="00B873F0" w:rsidP="00B873F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FF92484" w14:textId="77777777" w:rsidR="00B873F0" w:rsidRPr="00CC7FA2" w:rsidRDefault="00B873F0" w:rsidP="00B873F0">
      <w:pPr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2. 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ab/>
      </w:r>
      <w:r w:rsidRPr="00CC7FA2">
        <w:rPr>
          <w:rFonts w:asciiTheme="minorHAnsi" w:hAnsiTheme="minorHAnsi" w:cstheme="minorHAnsi"/>
          <w:b/>
          <w:bCs/>
          <w:caps/>
          <w:sz w:val="20"/>
          <w:szCs w:val="20"/>
          <w:u w:val="double"/>
        </w:rPr>
        <w:t xml:space="preserve">Minutes from </w:t>
      </w:r>
      <w:r>
        <w:rPr>
          <w:rFonts w:asciiTheme="minorHAnsi" w:hAnsiTheme="minorHAnsi" w:cstheme="minorHAnsi"/>
          <w:b/>
          <w:bCs/>
          <w:caps/>
          <w:sz w:val="20"/>
          <w:szCs w:val="20"/>
          <w:u w:val="double"/>
        </w:rPr>
        <w:t>11</w:t>
      </w:r>
      <w:r w:rsidRPr="00303C98">
        <w:rPr>
          <w:rFonts w:asciiTheme="minorHAnsi" w:hAnsiTheme="minorHAnsi" w:cstheme="minorHAnsi"/>
          <w:b/>
          <w:bCs/>
          <w:caps/>
          <w:sz w:val="20"/>
          <w:szCs w:val="20"/>
          <w:u w:val="double"/>
          <w:vertAlign w:val="superscript"/>
        </w:rPr>
        <w:t>th</w:t>
      </w:r>
      <w:r>
        <w:rPr>
          <w:rFonts w:asciiTheme="minorHAnsi" w:hAnsiTheme="minorHAnsi" w:cstheme="minorHAnsi"/>
          <w:b/>
          <w:bCs/>
          <w:caps/>
          <w:sz w:val="20"/>
          <w:szCs w:val="20"/>
          <w:u w:val="double"/>
        </w:rPr>
        <w:t xml:space="preserve"> JAN</w:t>
      </w:r>
      <w:r w:rsidRPr="00CC7FA2">
        <w:rPr>
          <w:rFonts w:asciiTheme="minorHAnsi" w:hAnsiTheme="minorHAnsi" w:cstheme="minorHAnsi"/>
          <w:b/>
          <w:bCs/>
          <w:caps/>
          <w:sz w:val="20"/>
          <w:szCs w:val="20"/>
          <w:u w:val="double"/>
        </w:rPr>
        <w:t xml:space="preserve"> 201</w:t>
      </w:r>
      <w:r>
        <w:rPr>
          <w:rFonts w:asciiTheme="minorHAnsi" w:hAnsiTheme="minorHAnsi" w:cstheme="minorHAnsi"/>
          <w:b/>
          <w:bCs/>
          <w:caps/>
          <w:sz w:val="20"/>
          <w:szCs w:val="20"/>
          <w:u w:val="double"/>
        </w:rPr>
        <w:t>8</w:t>
      </w:r>
      <w:r w:rsidRPr="00CC7FA2">
        <w:rPr>
          <w:rFonts w:asciiTheme="minorHAnsi" w:hAnsiTheme="minorHAnsi" w:cstheme="minorHAnsi"/>
          <w:b/>
          <w:bCs/>
          <w:caps/>
          <w:sz w:val="20"/>
          <w:szCs w:val="20"/>
          <w:u w:val="double"/>
        </w:rPr>
        <w:t xml:space="preserve"> - Closed Section</w:t>
      </w:r>
    </w:p>
    <w:p w14:paraId="53FAC17B" w14:textId="77777777" w:rsidR="00B873F0" w:rsidRPr="00314648" w:rsidRDefault="00B873F0" w:rsidP="00B873F0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314648">
        <w:rPr>
          <w:rFonts w:asciiTheme="minorHAnsi" w:hAnsiTheme="minorHAnsi" w:cstheme="minorHAnsi"/>
          <w:b/>
          <w:bCs/>
          <w:sz w:val="20"/>
          <w:szCs w:val="20"/>
          <w:u w:val="single"/>
        </w:rPr>
        <w:t>ACCURACY</w:t>
      </w:r>
    </w:p>
    <w:p w14:paraId="55DD6A3E" w14:textId="77777777" w:rsidR="00B873F0" w:rsidRPr="00314648" w:rsidRDefault="00B873F0" w:rsidP="00B873F0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1464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14648">
        <w:rPr>
          <w:rFonts w:asciiTheme="minorHAnsi" w:hAnsiTheme="minorHAnsi" w:cstheme="minorHAnsi"/>
          <w:b/>
          <w:bCs/>
          <w:sz w:val="20"/>
          <w:szCs w:val="20"/>
          <w:u w:val="single"/>
        </w:rPr>
        <w:t>MOS and MAS</w:t>
      </w:r>
    </w:p>
    <w:p w14:paraId="2A41AF35" w14:textId="642AC19A" w:rsidR="00B873F0" w:rsidRPr="00314648" w:rsidRDefault="00B873F0" w:rsidP="00B873F0">
      <w:pPr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314648">
        <w:rPr>
          <w:rFonts w:asciiTheme="minorHAnsi" w:hAnsiTheme="minorHAnsi" w:cstheme="minorHAnsi"/>
          <w:bCs/>
          <w:sz w:val="20"/>
          <w:szCs w:val="20"/>
        </w:rPr>
        <w:t>The previous statement “HP stated that Rita Patel and Wayne R</w:t>
      </w:r>
      <w:r w:rsidR="0032135C">
        <w:rPr>
          <w:rFonts w:asciiTheme="minorHAnsi" w:hAnsiTheme="minorHAnsi" w:cstheme="minorHAnsi"/>
          <w:bCs/>
          <w:sz w:val="20"/>
          <w:szCs w:val="20"/>
        </w:rPr>
        <w:t>ou</w:t>
      </w:r>
      <w:r w:rsidRPr="00314648">
        <w:rPr>
          <w:rFonts w:asciiTheme="minorHAnsi" w:hAnsiTheme="minorHAnsi" w:cstheme="minorHAnsi"/>
          <w:bCs/>
          <w:sz w:val="20"/>
          <w:szCs w:val="20"/>
        </w:rPr>
        <w:t>se had attended the PL meeting in November 2017 and this had been a more useful meeting and Rita had stated that the MAS and MOS were not going to be decommissioned.” Should be changed to:</w:t>
      </w:r>
    </w:p>
    <w:p w14:paraId="34EB4033" w14:textId="50C5E5B6" w:rsidR="00B873F0" w:rsidRPr="000E4A7D" w:rsidRDefault="00B873F0" w:rsidP="00B873F0">
      <w:pPr>
        <w:ind w:left="720"/>
        <w:rPr>
          <w:rFonts w:asciiTheme="minorHAnsi" w:hAnsiTheme="minorHAnsi" w:cstheme="minorHAnsi"/>
          <w:bCs/>
          <w:i/>
          <w:sz w:val="20"/>
          <w:szCs w:val="20"/>
        </w:rPr>
      </w:pPr>
      <w:r w:rsidRPr="00314648">
        <w:rPr>
          <w:rFonts w:asciiTheme="minorHAnsi" w:hAnsiTheme="minorHAnsi" w:cstheme="minorHAnsi"/>
          <w:bCs/>
          <w:i/>
          <w:sz w:val="20"/>
          <w:szCs w:val="20"/>
        </w:rPr>
        <w:t>“HP stated that Rita Patel and Wayne R</w:t>
      </w:r>
      <w:r w:rsidR="0032135C">
        <w:rPr>
          <w:rFonts w:asciiTheme="minorHAnsi" w:hAnsiTheme="minorHAnsi" w:cstheme="minorHAnsi"/>
          <w:bCs/>
          <w:i/>
          <w:sz w:val="20"/>
          <w:szCs w:val="20"/>
        </w:rPr>
        <w:t>ou</w:t>
      </w:r>
      <w:r w:rsidRPr="00314648">
        <w:rPr>
          <w:rFonts w:asciiTheme="minorHAnsi" w:hAnsiTheme="minorHAnsi" w:cstheme="minorHAnsi"/>
          <w:bCs/>
          <w:i/>
          <w:sz w:val="20"/>
          <w:szCs w:val="20"/>
        </w:rPr>
        <w:t>se had attended the PL meeting in November 2017 and this had been a more useful meeting and Rita had stated that the MAS and MOS were going to be reviewed”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400AA3FE" w14:textId="77777777" w:rsidR="00B873F0" w:rsidRPr="00CC7FA2" w:rsidRDefault="00B873F0" w:rsidP="00B873F0">
      <w:pPr>
        <w:ind w:firstLine="720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CC7FA2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Matters arising - </w:t>
      </w:r>
    </w:p>
    <w:p w14:paraId="73421B57" w14:textId="77777777" w:rsidR="00B873F0" w:rsidRPr="00314648" w:rsidRDefault="00B873F0" w:rsidP="00B873F0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780FE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Actions of last meeting - </w:t>
      </w:r>
    </w:p>
    <w:p w14:paraId="4A1FD12A" w14:textId="77777777" w:rsidR="00B873F0" w:rsidRDefault="00B873F0" w:rsidP="00B873F0">
      <w:pPr>
        <w:ind w:left="567" w:firstLine="153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Margin Survey</w:t>
      </w:r>
      <w:r w:rsidRPr="00CC7FA2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and Single </w:t>
      </w:r>
      <w:r w:rsidRPr="00CC7FA2">
        <w:rPr>
          <w:rFonts w:asciiTheme="minorHAnsi" w:hAnsiTheme="minorHAnsi" w:cstheme="minorHAnsi"/>
          <w:sz w:val="20"/>
          <w:szCs w:val="20"/>
          <w:u w:val="single"/>
        </w:rPr>
        <w:t>Activity Fee – VAT questions.</w:t>
      </w:r>
    </w:p>
    <w:p w14:paraId="41A81C23" w14:textId="77777777" w:rsidR="00B873F0" w:rsidRPr="000E4A7D" w:rsidRDefault="00B873F0" w:rsidP="00B873F0">
      <w:pPr>
        <w:rPr>
          <w:rFonts w:asciiTheme="minorHAnsi" w:hAnsiTheme="minorHAnsi" w:cstheme="minorHAnsi"/>
          <w:sz w:val="20"/>
          <w:szCs w:val="20"/>
        </w:rPr>
      </w:pPr>
      <w:r w:rsidRPr="000E4A7D">
        <w:rPr>
          <w:rFonts w:asciiTheme="minorHAnsi" w:hAnsiTheme="minorHAnsi" w:cstheme="minorHAnsi"/>
          <w:sz w:val="20"/>
          <w:szCs w:val="20"/>
        </w:rPr>
        <w:lastRenderedPageBreak/>
        <w:tab/>
        <w:t>HP stated that there had been no update on this.</w:t>
      </w:r>
    </w:p>
    <w:tbl>
      <w:tblPr>
        <w:tblpPr w:leftFromText="180" w:rightFromText="180" w:vertAnchor="text" w:horzAnchor="margin" w:tblpX="694" w:tblpY="3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4623"/>
        <w:gridCol w:w="1550"/>
        <w:gridCol w:w="1020"/>
      </w:tblGrid>
      <w:tr w:rsidR="00B873F0" w:rsidRPr="00C372AB" w14:paraId="1EC4179D" w14:textId="77777777" w:rsidTr="004103F6">
        <w:tc>
          <w:tcPr>
            <w:tcW w:w="1031" w:type="dxa"/>
          </w:tcPr>
          <w:p w14:paraId="694C496C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 no.</w:t>
            </w:r>
          </w:p>
        </w:tc>
        <w:tc>
          <w:tcPr>
            <w:tcW w:w="4869" w:type="dxa"/>
          </w:tcPr>
          <w:p w14:paraId="2EA9A4DA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608" w:type="dxa"/>
          </w:tcPr>
          <w:p w14:paraId="3D261942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to action</w:t>
            </w:r>
          </w:p>
        </w:tc>
        <w:tc>
          <w:tcPr>
            <w:tcW w:w="709" w:type="dxa"/>
          </w:tcPr>
          <w:p w14:paraId="79A3DF8D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Complete</w:t>
            </w:r>
          </w:p>
        </w:tc>
      </w:tr>
      <w:tr w:rsidR="00B873F0" w:rsidRPr="00C372AB" w14:paraId="0A9E365F" w14:textId="77777777" w:rsidTr="004103F6">
        <w:tc>
          <w:tcPr>
            <w:tcW w:w="1031" w:type="dxa"/>
          </w:tcPr>
          <w:p w14:paraId="63CAB162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  <w:p w14:paraId="7203E426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Previous</w:t>
            </w:r>
          </w:p>
        </w:tc>
        <w:tc>
          <w:tcPr>
            <w:tcW w:w="4869" w:type="dxa"/>
          </w:tcPr>
          <w:p w14:paraId="1A54870F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wait for</w:t>
            </w:r>
            <w:r w:rsidRPr="00C372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 answer to the VAT element question </w:t>
            </w:r>
            <w:proofErr w:type="spellStart"/>
            <w:r w:rsidRPr="00C372AB">
              <w:rPr>
                <w:rFonts w:asciiTheme="minorHAnsi" w:hAnsiTheme="minorHAnsi" w:cstheme="minorHAnsi"/>
                <w:b/>
                <w:sz w:val="20"/>
                <w:szCs w:val="20"/>
              </w:rPr>
              <w:t>wrt</w:t>
            </w:r>
            <w:proofErr w:type="spellEnd"/>
            <w:r w:rsidRPr="00C372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the single activity </w:t>
            </w:r>
            <w:proofErr w:type="gramStart"/>
            <w:r w:rsidRPr="00C372AB">
              <w:rPr>
                <w:rFonts w:asciiTheme="minorHAnsi" w:hAnsiTheme="minorHAnsi" w:cstheme="minorHAnsi"/>
                <w:b/>
                <w:sz w:val="20"/>
                <w:szCs w:val="20"/>
              </w:rPr>
              <w:t>fee</w:t>
            </w:r>
            <w:proofErr w:type="gramEnd"/>
            <w:r w:rsidRPr="00C372A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08" w:type="dxa"/>
          </w:tcPr>
          <w:p w14:paraId="37CE0AAA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</w:t>
            </w:r>
          </w:p>
        </w:tc>
        <w:tc>
          <w:tcPr>
            <w:tcW w:w="709" w:type="dxa"/>
          </w:tcPr>
          <w:p w14:paraId="767BE8C8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2989BC6" w14:textId="77777777" w:rsidR="00B873F0" w:rsidRDefault="00B873F0" w:rsidP="00B873F0">
      <w:pPr>
        <w:rPr>
          <w:rFonts w:asciiTheme="minorHAnsi" w:hAnsiTheme="minorHAnsi" w:cstheme="minorHAnsi"/>
          <w:sz w:val="20"/>
          <w:szCs w:val="20"/>
        </w:rPr>
      </w:pPr>
    </w:p>
    <w:p w14:paraId="639CDCC9" w14:textId="77777777" w:rsidR="00B873F0" w:rsidRPr="00CC7FA2" w:rsidRDefault="00B873F0" w:rsidP="00B873F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ab/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4854"/>
        <w:gridCol w:w="1278"/>
        <w:gridCol w:w="1127"/>
      </w:tblGrid>
      <w:tr w:rsidR="00B873F0" w:rsidRPr="00C372AB" w14:paraId="34B3411D" w14:textId="77777777" w:rsidTr="004103F6">
        <w:tc>
          <w:tcPr>
            <w:tcW w:w="999" w:type="dxa"/>
          </w:tcPr>
          <w:p w14:paraId="13CEED8E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 no.</w:t>
            </w:r>
          </w:p>
        </w:tc>
        <w:tc>
          <w:tcPr>
            <w:tcW w:w="4854" w:type="dxa"/>
          </w:tcPr>
          <w:p w14:paraId="047C0E99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78" w:type="dxa"/>
          </w:tcPr>
          <w:p w14:paraId="2648A4ED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to action</w:t>
            </w:r>
          </w:p>
        </w:tc>
        <w:tc>
          <w:tcPr>
            <w:tcW w:w="1127" w:type="dxa"/>
          </w:tcPr>
          <w:p w14:paraId="4BEBEB6B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Completed</w:t>
            </w:r>
          </w:p>
        </w:tc>
      </w:tr>
      <w:tr w:rsidR="00B873F0" w:rsidRPr="00C372AB" w14:paraId="14B4BDD8" w14:textId="77777777" w:rsidTr="004103F6">
        <w:tc>
          <w:tcPr>
            <w:tcW w:w="999" w:type="dxa"/>
          </w:tcPr>
          <w:p w14:paraId="5BD5B5D2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  <w:p w14:paraId="30AD33A6" w14:textId="77777777" w:rsidR="00B873F0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Previous </w:t>
            </w:r>
          </w:p>
          <w:p w14:paraId="7FA33287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4854" w:type="dxa"/>
          </w:tcPr>
          <w:p w14:paraId="32D67355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sz w:val="20"/>
                <w:szCs w:val="20"/>
              </w:rPr>
              <w:t>To send out a message to C&amp;H contractors to ask them to contact the LPC should they receive an invitation to participate in a margin survey.</w:t>
            </w:r>
          </w:p>
        </w:tc>
        <w:tc>
          <w:tcPr>
            <w:tcW w:w="1278" w:type="dxa"/>
          </w:tcPr>
          <w:p w14:paraId="68135B51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</w:t>
            </w:r>
          </w:p>
        </w:tc>
        <w:tc>
          <w:tcPr>
            <w:tcW w:w="1127" w:type="dxa"/>
          </w:tcPr>
          <w:p w14:paraId="49A331A7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4E3C9B4" w14:textId="77777777" w:rsidR="00B873F0" w:rsidRPr="00314648" w:rsidRDefault="00B873F0" w:rsidP="00B873F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1BDEE1B" w14:textId="77777777" w:rsidR="00B873F0" w:rsidRPr="00E45FCB" w:rsidRDefault="00B873F0" w:rsidP="00B873F0">
      <w:pPr>
        <w:ind w:left="720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E45FCB">
        <w:rPr>
          <w:rFonts w:asciiTheme="minorHAnsi" w:hAnsiTheme="minorHAnsi" w:cstheme="minorHAnsi"/>
          <w:b/>
          <w:caps/>
          <w:sz w:val="20"/>
          <w:szCs w:val="20"/>
          <w:u w:val="single"/>
        </w:rPr>
        <w:t>Pharmacy2u</w:t>
      </w:r>
    </w:p>
    <w:p w14:paraId="4E647B6B" w14:textId="77777777" w:rsidR="00B873F0" w:rsidRPr="00314648" w:rsidRDefault="00B873F0" w:rsidP="00B873F0">
      <w:pPr>
        <w:ind w:left="7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14648">
        <w:rPr>
          <w:rFonts w:asciiTheme="minorHAnsi" w:hAnsiTheme="minorHAnsi" w:cstheme="minorHAnsi"/>
          <w:sz w:val="20"/>
          <w:szCs w:val="20"/>
          <w:u w:val="single"/>
        </w:rPr>
        <w:t>Previous Action – HP to look at GP surgery websites in C&amp;H to check whether they have been constructed by Pharmacy2u’s company “neighbourhood direct”.</w:t>
      </w:r>
    </w:p>
    <w:p w14:paraId="7FDF8A24" w14:textId="77777777" w:rsidR="00B873F0" w:rsidRDefault="00B873F0" w:rsidP="00B873F0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HP stated that only one C&amp;H GP surgery had been affected by this and the CCG had been informed.</w:t>
      </w:r>
    </w:p>
    <w:p w14:paraId="3DC371DA" w14:textId="77777777" w:rsidR="00B873F0" w:rsidRPr="00314648" w:rsidRDefault="00B873F0" w:rsidP="00B873F0">
      <w:pPr>
        <w:ind w:firstLine="7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B51FB">
        <w:rPr>
          <w:rFonts w:asciiTheme="minorHAnsi" w:hAnsiTheme="minorHAnsi" w:cstheme="minorHAnsi"/>
          <w:b/>
          <w:caps/>
          <w:sz w:val="20"/>
          <w:szCs w:val="20"/>
          <w:u w:val="single"/>
        </w:rPr>
        <w:t>LPC Strategy Workflow update:</w:t>
      </w:r>
    </w:p>
    <w:tbl>
      <w:tblPr>
        <w:tblW w:w="82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4854"/>
        <w:gridCol w:w="1278"/>
        <w:gridCol w:w="1127"/>
      </w:tblGrid>
      <w:tr w:rsidR="00B873F0" w:rsidRPr="00C372AB" w14:paraId="020B2AF1" w14:textId="77777777" w:rsidTr="004103F6">
        <w:tc>
          <w:tcPr>
            <w:tcW w:w="999" w:type="dxa"/>
          </w:tcPr>
          <w:p w14:paraId="0DF38BE5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Action no.</w:t>
            </w:r>
          </w:p>
        </w:tc>
        <w:tc>
          <w:tcPr>
            <w:tcW w:w="4854" w:type="dxa"/>
          </w:tcPr>
          <w:p w14:paraId="534A7F8C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78" w:type="dxa"/>
          </w:tcPr>
          <w:p w14:paraId="6C0BEFE7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to action</w:t>
            </w:r>
          </w:p>
        </w:tc>
        <w:tc>
          <w:tcPr>
            <w:tcW w:w="1127" w:type="dxa"/>
          </w:tcPr>
          <w:p w14:paraId="20FF6D27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Completed</w:t>
            </w:r>
          </w:p>
        </w:tc>
      </w:tr>
      <w:tr w:rsidR="00B873F0" w:rsidRPr="00C372AB" w14:paraId="64C4A571" w14:textId="77777777" w:rsidTr="004103F6">
        <w:tc>
          <w:tcPr>
            <w:tcW w:w="999" w:type="dxa"/>
          </w:tcPr>
          <w:p w14:paraId="017B14C1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69D7E23E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54" w:type="dxa"/>
          </w:tcPr>
          <w:p w14:paraId="1A0F42DB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72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update the PSNC self-assessment tool.</w:t>
            </w:r>
          </w:p>
        </w:tc>
        <w:tc>
          <w:tcPr>
            <w:tcW w:w="1278" w:type="dxa"/>
          </w:tcPr>
          <w:p w14:paraId="5684863A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HP/SE</w:t>
            </w:r>
          </w:p>
        </w:tc>
        <w:tc>
          <w:tcPr>
            <w:tcW w:w="1127" w:type="dxa"/>
          </w:tcPr>
          <w:p w14:paraId="351E4187" w14:textId="77777777" w:rsidR="00B873F0" w:rsidRPr="00C372AB" w:rsidRDefault="00B873F0" w:rsidP="004103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70BD23D" w14:textId="77777777" w:rsidR="00B873F0" w:rsidRDefault="00B873F0" w:rsidP="00B873F0">
      <w:pPr>
        <w:rPr>
          <w:rFonts w:asciiTheme="minorHAnsi" w:hAnsiTheme="minorHAnsi" w:cstheme="minorHAnsi"/>
          <w:sz w:val="20"/>
          <w:szCs w:val="20"/>
        </w:rPr>
      </w:pPr>
    </w:p>
    <w:p w14:paraId="4B8D6778" w14:textId="77777777" w:rsidR="00B873F0" w:rsidRDefault="00B873F0" w:rsidP="00B873F0">
      <w:pPr>
        <w:rPr>
          <w:rFonts w:asciiTheme="minorHAnsi" w:hAnsiTheme="minorHAnsi" w:cstheme="minorHAnsi"/>
          <w:b/>
          <w:caps/>
          <w:sz w:val="20"/>
          <w:szCs w:val="20"/>
          <w:u w:val="double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>3</w:t>
      </w:r>
      <w:r w:rsidRPr="000E60FD">
        <w:rPr>
          <w:rFonts w:asciiTheme="minorHAnsi" w:hAnsiTheme="minorHAnsi" w:cstheme="minorHAnsi"/>
          <w:b/>
          <w:caps/>
          <w:sz w:val="20"/>
          <w:szCs w:val="20"/>
        </w:rPr>
        <w:t xml:space="preserve">. </w:t>
      </w:r>
      <w:r w:rsidRPr="000E60FD"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314648">
        <w:rPr>
          <w:rFonts w:asciiTheme="minorHAnsi" w:hAnsiTheme="minorHAnsi" w:cstheme="minorHAnsi"/>
          <w:b/>
          <w:caps/>
          <w:sz w:val="20"/>
          <w:szCs w:val="20"/>
          <w:u w:val="double"/>
        </w:rPr>
        <w:t>LPC Election update</w:t>
      </w:r>
    </w:p>
    <w:p w14:paraId="0AC7435C" w14:textId="77777777" w:rsidR="00B873F0" w:rsidRPr="00314648" w:rsidRDefault="00B873F0" w:rsidP="00B873F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aps/>
          <w:sz w:val="20"/>
          <w:szCs w:val="20"/>
        </w:rPr>
        <w:tab/>
      </w:r>
      <w:r w:rsidRPr="00314648">
        <w:rPr>
          <w:rFonts w:asciiTheme="minorHAnsi" w:hAnsiTheme="minorHAnsi" w:cstheme="minorHAnsi"/>
          <w:b/>
          <w:sz w:val="20"/>
          <w:szCs w:val="20"/>
        </w:rPr>
        <w:t>HP highlighted the following:</w:t>
      </w:r>
    </w:p>
    <w:p w14:paraId="196FCEF4" w14:textId="7E8AF420" w:rsidR="00B873F0" w:rsidRPr="00314648" w:rsidRDefault="00B873F0" w:rsidP="00B873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14648">
        <w:rPr>
          <w:rFonts w:asciiTheme="minorHAnsi" w:hAnsiTheme="minorHAnsi" w:cstheme="minorHAnsi"/>
          <w:sz w:val="20"/>
          <w:szCs w:val="20"/>
        </w:rPr>
        <w:t>PO would no longer be an LPC member</w:t>
      </w:r>
      <w:r>
        <w:rPr>
          <w:rFonts w:asciiTheme="minorHAnsi" w:hAnsiTheme="minorHAnsi" w:cstheme="minorHAnsi"/>
          <w:sz w:val="20"/>
          <w:szCs w:val="20"/>
        </w:rPr>
        <w:t xml:space="preserve"> – he would be replaced by Emma Stevens (a non-Pharmacist).</w:t>
      </w:r>
    </w:p>
    <w:p w14:paraId="716338C2" w14:textId="77777777" w:rsidR="00B873F0" w:rsidRPr="00314648" w:rsidRDefault="00B873F0" w:rsidP="00B873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14648">
        <w:rPr>
          <w:rFonts w:asciiTheme="minorHAnsi" w:hAnsiTheme="minorHAnsi" w:cstheme="minorHAnsi"/>
          <w:sz w:val="20"/>
          <w:szCs w:val="20"/>
        </w:rPr>
        <w:t>PM and DF would continue to be LPC members.</w:t>
      </w:r>
    </w:p>
    <w:p w14:paraId="06856DAE" w14:textId="77777777" w:rsidR="00B873F0" w:rsidRDefault="00B873F0" w:rsidP="00B873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14648">
        <w:rPr>
          <w:rFonts w:asciiTheme="minorHAnsi" w:hAnsiTheme="minorHAnsi" w:cstheme="minorHAnsi"/>
          <w:sz w:val="20"/>
          <w:szCs w:val="20"/>
        </w:rPr>
        <w:t xml:space="preserve">SE has been reappointed for </w:t>
      </w:r>
      <w:proofErr w:type="gramStart"/>
      <w:r w:rsidRPr="00314648">
        <w:rPr>
          <w:rFonts w:asciiTheme="minorHAnsi" w:hAnsiTheme="minorHAnsi" w:cstheme="minorHAnsi"/>
          <w:sz w:val="20"/>
          <w:szCs w:val="20"/>
        </w:rPr>
        <w:t>AIM</w:t>
      </w:r>
      <w:proofErr w:type="gramEnd"/>
      <w:r w:rsidRPr="00314648">
        <w:rPr>
          <w:rFonts w:asciiTheme="minorHAnsi" w:hAnsiTheme="minorHAnsi" w:cstheme="minorHAnsi"/>
          <w:sz w:val="20"/>
          <w:szCs w:val="20"/>
        </w:rPr>
        <w:t xml:space="preserve"> but KW w</w:t>
      </w:r>
      <w:r>
        <w:rPr>
          <w:rFonts w:asciiTheme="minorHAnsi" w:hAnsiTheme="minorHAnsi" w:cstheme="minorHAnsi"/>
          <w:sz w:val="20"/>
          <w:szCs w:val="20"/>
        </w:rPr>
        <w:t>ould</w:t>
      </w:r>
      <w:r w:rsidRPr="00314648">
        <w:rPr>
          <w:rFonts w:asciiTheme="minorHAnsi" w:hAnsiTheme="minorHAnsi" w:cstheme="minorHAnsi"/>
          <w:sz w:val="20"/>
          <w:szCs w:val="20"/>
        </w:rPr>
        <w:t xml:space="preserve"> not continue as an LP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314648">
        <w:rPr>
          <w:rFonts w:asciiTheme="minorHAnsi" w:hAnsiTheme="minorHAnsi" w:cstheme="minorHAnsi"/>
          <w:sz w:val="20"/>
          <w:szCs w:val="20"/>
        </w:rPr>
        <w:t xml:space="preserve"> member.</w:t>
      </w:r>
    </w:p>
    <w:p w14:paraId="47CD61C9" w14:textId="77777777" w:rsidR="00B873F0" w:rsidRDefault="00B873F0" w:rsidP="00B873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 will be stepping down.</w:t>
      </w:r>
    </w:p>
    <w:p w14:paraId="2D2D30FD" w14:textId="77777777" w:rsidR="00B873F0" w:rsidRDefault="00B873F0" w:rsidP="00B873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Muntazir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Esat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has been appointed as a new member.</w:t>
      </w:r>
    </w:p>
    <w:p w14:paraId="39BD3300" w14:textId="619CB245" w:rsidR="00B873F0" w:rsidRDefault="00B873F0" w:rsidP="00B873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</w:t>
      </w:r>
      <w:r w:rsidR="00895B87">
        <w:rPr>
          <w:rFonts w:asciiTheme="minorHAnsi" w:hAnsiTheme="minorHAnsi" w:cstheme="minorHAnsi"/>
          <w:sz w:val="20"/>
          <w:szCs w:val="20"/>
        </w:rPr>
        <w:t xml:space="preserve"> other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existing members all re-applied and had been re-appointed.</w:t>
      </w:r>
    </w:p>
    <w:p w14:paraId="2A5A5FB7" w14:textId="77777777" w:rsidR="00B873F0" w:rsidRDefault="00B873F0" w:rsidP="00B873F0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RR and HP thanked AP and PO for their service on the LPC.</w:t>
      </w:r>
    </w:p>
    <w:p w14:paraId="6816CBB7" w14:textId="77777777" w:rsidR="00B873F0" w:rsidRDefault="00B873F0" w:rsidP="00B873F0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HP stated that Chair, Vice chair and FAC member nominations would be received at the next meeting.</w:t>
      </w:r>
      <w:r w:rsidRPr="00B2536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D921C52" w14:textId="77777777" w:rsidR="00B873F0" w:rsidRPr="00B25366" w:rsidRDefault="00B873F0" w:rsidP="00B873F0">
      <w:pPr>
        <w:ind w:firstLine="720"/>
        <w:rPr>
          <w:rFonts w:asciiTheme="minorHAnsi" w:hAnsiTheme="minorHAnsi" w:cstheme="minorHAnsi"/>
          <w:sz w:val="20"/>
          <w:szCs w:val="20"/>
        </w:rPr>
      </w:pPr>
    </w:p>
    <w:p w14:paraId="795564C1" w14:textId="77777777" w:rsidR="00B873F0" w:rsidRPr="009A56D1" w:rsidRDefault="00B873F0" w:rsidP="00B873F0">
      <w:pPr>
        <w:rPr>
          <w:rFonts w:asciiTheme="minorHAnsi" w:hAnsiTheme="minorHAnsi" w:cstheme="minorHAnsi"/>
          <w:caps/>
          <w:sz w:val="20"/>
          <w:szCs w:val="20"/>
          <w:u w:val="double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303C98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ab/>
      </w:r>
      <w:r w:rsidRPr="00AB0F90">
        <w:rPr>
          <w:rFonts w:asciiTheme="minorHAnsi" w:hAnsiTheme="minorHAnsi" w:cstheme="minorHAnsi"/>
          <w:b/>
          <w:caps/>
          <w:sz w:val="20"/>
          <w:szCs w:val="20"/>
          <w:u w:val="double"/>
        </w:rPr>
        <w:t>Dates of next meeting</w:t>
      </w:r>
      <w:r>
        <w:rPr>
          <w:rFonts w:asciiTheme="minorHAnsi" w:hAnsiTheme="minorHAnsi" w:cstheme="minorHAnsi"/>
          <w:b/>
          <w:caps/>
          <w:sz w:val="20"/>
          <w:szCs w:val="20"/>
          <w:u w:val="double"/>
        </w:rPr>
        <w:t>s 2018</w:t>
      </w:r>
    </w:p>
    <w:p w14:paraId="5C0740B0" w14:textId="77777777" w:rsidR="00B873F0" w:rsidRPr="00AB0F90" w:rsidRDefault="00B873F0" w:rsidP="00B873F0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B0F90">
        <w:rPr>
          <w:rFonts w:asciiTheme="minorHAnsi" w:hAnsiTheme="minorHAnsi" w:cstheme="minorHAnsi"/>
          <w:sz w:val="20"/>
          <w:szCs w:val="20"/>
        </w:rPr>
        <w:t>10</w:t>
      </w:r>
      <w:r w:rsidRPr="00AB0F9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B0F9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AB0F90">
        <w:rPr>
          <w:rFonts w:asciiTheme="minorHAnsi" w:hAnsiTheme="minorHAnsi" w:cstheme="minorHAnsi"/>
          <w:sz w:val="20"/>
          <w:szCs w:val="20"/>
        </w:rPr>
        <w:t>May</w:t>
      </w:r>
    </w:p>
    <w:p w14:paraId="1D499474" w14:textId="77777777" w:rsidR="00B873F0" w:rsidRPr="00AB0F90" w:rsidRDefault="00B873F0" w:rsidP="00B873F0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B0F90">
        <w:rPr>
          <w:rFonts w:asciiTheme="minorHAnsi" w:hAnsiTheme="minorHAnsi" w:cstheme="minorHAnsi"/>
          <w:sz w:val="20"/>
          <w:szCs w:val="20"/>
        </w:rPr>
        <w:t>12</w:t>
      </w:r>
      <w:r w:rsidRPr="00AB0F9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AB0F90">
        <w:rPr>
          <w:rFonts w:asciiTheme="minorHAnsi" w:hAnsiTheme="minorHAnsi" w:cstheme="minorHAnsi"/>
          <w:sz w:val="20"/>
          <w:szCs w:val="20"/>
        </w:rPr>
        <w:t>July</w:t>
      </w:r>
    </w:p>
    <w:p w14:paraId="2AD0EAED" w14:textId="77777777" w:rsidR="00B873F0" w:rsidRPr="00AB0F90" w:rsidRDefault="00B873F0" w:rsidP="00B873F0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B0F90">
        <w:rPr>
          <w:rFonts w:asciiTheme="minorHAnsi" w:hAnsiTheme="minorHAnsi" w:cstheme="minorHAnsi"/>
          <w:sz w:val="20"/>
          <w:szCs w:val="20"/>
        </w:rPr>
        <w:t>13</w:t>
      </w:r>
      <w:r w:rsidRPr="00AB0F9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B0F9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AB0F90">
        <w:rPr>
          <w:rFonts w:asciiTheme="minorHAnsi" w:hAnsiTheme="minorHAnsi" w:cstheme="minorHAnsi"/>
          <w:sz w:val="20"/>
          <w:szCs w:val="20"/>
        </w:rPr>
        <w:t>September</w:t>
      </w:r>
    </w:p>
    <w:p w14:paraId="2BD15633" w14:textId="77777777" w:rsidR="00B873F0" w:rsidRDefault="00B873F0" w:rsidP="00B873F0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AB0F90">
        <w:rPr>
          <w:rFonts w:asciiTheme="minorHAnsi" w:hAnsiTheme="minorHAnsi" w:cstheme="minorHAnsi"/>
          <w:sz w:val="20"/>
          <w:szCs w:val="20"/>
        </w:rPr>
        <w:t>8</w:t>
      </w:r>
      <w:r w:rsidRPr="00AB0F9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B0F9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AB0F90">
        <w:rPr>
          <w:rFonts w:asciiTheme="minorHAnsi" w:hAnsiTheme="minorHAnsi" w:cstheme="minorHAnsi"/>
          <w:sz w:val="20"/>
          <w:szCs w:val="20"/>
        </w:rPr>
        <w:t>November</w:t>
      </w:r>
    </w:p>
    <w:p w14:paraId="21B8299C" w14:textId="77777777" w:rsidR="000E5E3B" w:rsidRDefault="000E5E3B"/>
    <w:sectPr w:rsidR="000E5E3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E5B8" w14:textId="77777777" w:rsidR="00C951FA" w:rsidRDefault="00C951FA" w:rsidP="00B873F0">
      <w:r>
        <w:separator/>
      </w:r>
    </w:p>
  </w:endnote>
  <w:endnote w:type="continuationSeparator" w:id="0">
    <w:p w14:paraId="6CF45EE8" w14:textId="77777777" w:rsidR="00C951FA" w:rsidRDefault="00C951FA" w:rsidP="00B8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Stout">
    <w:altName w:val="Nyala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3252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AA0098" w14:textId="66ABA1C7" w:rsidR="00B873F0" w:rsidRDefault="00B873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70BC28" w14:textId="77777777" w:rsidR="00B873F0" w:rsidRDefault="00B87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C176" w14:textId="77777777" w:rsidR="00C951FA" w:rsidRDefault="00C951FA" w:rsidP="00B873F0">
      <w:r>
        <w:separator/>
      </w:r>
    </w:p>
  </w:footnote>
  <w:footnote w:type="continuationSeparator" w:id="0">
    <w:p w14:paraId="5604F1E3" w14:textId="77777777" w:rsidR="00C951FA" w:rsidRDefault="00C951FA" w:rsidP="00B8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A1F6" w14:textId="77777777" w:rsidR="00B873F0" w:rsidRPr="00060955" w:rsidRDefault="00B873F0" w:rsidP="00B873F0">
    <w:pPr>
      <w:jc w:val="center"/>
      <w:rPr>
        <w:rFonts w:ascii="Goudy Stout" w:hAnsi="Goudy Stout"/>
        <w:color w:val="538135" w:themeColor="accent6" w:themeShade="BF"/>
        <w:sz w:val="28"/>
        <w:szCs w:val="28"/>
      </w:rPr>
    </w:pPr>
    <w:r w:rsidRPr="00060955">
      <w:rPr>
        <w:rFonts w:ascii="Goudy Stout" w:hAnsi="Goudy Stout"/>
        <w:color w:val="538135" w:themeColor="accent6" w:themeShade="BF"/>
        <w:sz w:val="28"/>
        <w:szCs w:val="28"/>
      </w:rPr>
      <w:t>City and Hackney LPC</w:t>
    </w:r>
  </w:p>
  <w:p w14:paraId="00E386A2" w14:textId="77777777" w:rsidR="00B873F0" w:rsidRDefault="00B87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84034"/>
    <w:multiLevelType w:val="hybridMultilevel"/>
    <w:tmpl w:val="913AD19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F0"/>
    <w:rsid w:val="000E5E3B"/>
    <w:rsid w:val="0032135C"/>
    <w:rsid w:val="00895B87"/>
    <w:rsid w:val="009118D7"/>
    <w:rsid w:val="009D3FC4"/>
    <w:rsid w:val="00B873F0"/>
    <w:rsid w:val="00C951FA"/>
    <w:rsid w:val="00D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13C"/>
  <w15:chartTrackingRefBased/>
  <w15:docId w15:val="{224B1219-D342-4944-B2F7-FA22687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F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87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3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7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3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1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18A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Hitesh Patel</cp:lastModifiedBy>
  <cp:revision>3</cp:revision>
  <dcterms:created xsi:type="dcterms:W3CDTF">2018-04-06T16:37:00Z</dcterms:created>
  <dcterms:modified xsi:type="dcterms:W3CDTF">2018-04-20T14:03:00Z</dcterms:modified>
</cp:coreProperties>
</file>